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E9" w:rsidRDefault="00414F52" w:rsidP="00BA29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แผนการขับเคลื่อนการดำเนินงานตัวชี้วัด</w:t>
      </w:r>
    </w:p>
    <w:p w:rsidR="00BA2990" w:rsidRPr="00BA2990" w:rsidRDefault="00CF73E9" w:rsidP="00BA29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่ </w:t>
      </w:r>
      <w:r>
        <w:rPr>
          <w:rFonts w:ascii="TH SarabunPSK" w:hAnsi="TH SarabunPSK" w:cs="TH SarabunPSK"/>
          <w:b/>
          <w:bCs/>
          <w:sz w:val="32"/>
          <w:szCs w:val="32"/>
        </w:rPr>
        <w:t>1.33</w:t>
      </w:r>
      <w:r w:rsidRPr="00D326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3558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73558">
        <w:rPr>
          <w:rFonts w:ascii="TH SarabunPSK" w:hAnsi="TH SarabunPSK" w:cs="TH SarabunPSK"/>
          <w:b/>
          <w:bCs/>
          <w:sz w:val="32"/>
          <w:szCs w:val="32"/>
          <w:cs/>
        </w:rPr>
        <w:t>อยละ 80 ของการผ่านเกณฑ์การประเมินผล กลุ่มเป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73558">
        <w:rPr>
          <w:rFonts w:ascii="TH SarabunPSK" w:hAnsi="TH SarabunPSK" w:cs="TH SarabunPSK"/>
          <w:b/>
          <w:bCs/>
          <w:sz w:val="32"/>
          <w:szCs w:val="32"/>
          <w:cs/>
        </w:rPr>
        <w:t>าหมายที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73558">
        <w:rPr>
          <w:rFonts w:ascii="TH SarabunPSK" w:hAnsi="TH SarabunPSK" w:cs="TH SarabunPSK"/>
          <w:b/>
          <w:bCs/>
          <w:sz w:val="32"/>
          <w:szCs w:val="32"/>
          <w:cs/>
        </w:rPr>
        <w:t>เข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ารับการพัฒนาศักยภาพ</w:t>
      </w:r>
      <w:r w:rsidRPr="00373558">
        <w:rPr>
          <w:rFonts w:ascii="TH SarabunPSK" w:hAnsi="TH SarabunPSK" w:cs="TH SarabunPSK"/>
          <w:b/>
          <w:bCs/>
          <w:sz w:val="32"/>
          <w:szCs w:val="32"/>
          <w:cs/>
        </w:rPr>
        <w:t>นักวิทยาการข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73558">
        <w:rPr>
          <w:rFonts w:ascii="TH SarabunPSK" w:hAnsi="TH SarabunPSK" w:cs="TH SarabunPSK"/>
          <w:b/>
          <w:bCs/>
          <w:sz w:val="32"/>
          <w:szCs w:val="32"/>
          <w:cs/>
        </w:rPr>
        <w:t>อมูล (</w:t>
      </w:r>
      <w:r w:rsidRPr="00373558">
        <w:rPr>
          <w:rFonts w:ascii="TH SarabunPSK" w:hAnsi="TH SarabunPSK" w:cs="TH SarabunPSK"/>
          <w:b/>
          <w:bCs/>
          <w:sz w:val="32"/>
          <w:szCs w:val="32"/>
        </w:rPr>
        <w:t>Data Scientist)</w:t>
      </w:r>
    </w:p>
    <w:p w:rsidR="000073FC" w:rsidRDefault="000073FC" w:rsidP="00BA29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72A7" w:rsidRDefault="002C72A7" w:rsidP="002C72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ปัจจุบัน </w:t>
      </w:r>
      <w:r w:rsidRPr="00677078">
        <w:rPr>
          <w:rFonts w:ascii="TH SarabunPSK" w:hAnsi="TH SarabunPSK" w:cs="TH SarabunPSK"/>
          <w:sz w:val="32"/>
          <w:szCs w:val="32"/>
          <w:cs/>
        </w:rPr>
        <w:t>“สื่อสังคมออนไลน์” (</w:t>
      </w:r>
      <w:r w:rsidRPr="00677078">
        <w:rPr>
          <w:rFonts w:ascii="TH SarabunPSK" w:hAnsi="TH SarabunPSK" w:cs="TH SarabunPSK"/>
          <w:sz w:val="32"/>
          <w:szCs w:val="32"/>
        </w:rPr>
        <w:t xml:space="preserve">Social Media) </w:t>
      </w:r>
      <w:r w:rsidRPr="00677078">
        <w:rPr>
          <w:rFonts w:ascii="TH SarabunPSK" w:hAnsi="TH SarabunPSK" w:cs="TH SarabunPSK"/>
          <w:sz w:val="32"/>
          <w:szCs w:val="32"/>
          <w:cs/>
        </w:rPr>
        <w:t>เป็นรูปแบบการสื่อสารข้อมูลที่เข้าถึงผู้คนทุกระดับ</w:t>
      </w:r>
      <w:r w:rsidRPr="00677078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77078">
        <w:rPr>
          <w:rFonts w:ascii="TH SarabunPSK" w:hAnsi="TH SarabunPSK" w:cs="TH SarabunPSK"/>
          <w:sz w:val="32"/>
          <w:szCs w:val="32"/>
          <w:cs/>
        </w:rPr>
        <w:t>มีการใช้กันอย่างแพร่หลาย เป็นเครื่องมือหรือช่องทางที่ทําให้หน่วยงานทั้งภาครัฐ ภาคเอกชน เลือกนํามาใช้ประโยชน์มากขึ้นโดยเฉพาะเฟซบุ๊ก ที่ได้ชื่อว่าเป็นเครื่องมือสื่อสารที่สามารถให้ข้อมูลข่าวสาร</w:t>
      </w:r>
      <w:r w:rsidRPr="006770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7078">
        <w:rPr>
          <w:rFonts w:ascii="TH SarabunPSK" w:hAnsi="TH SarabunPSK" w:cs="TH SarabunPSK"/>
          <w:sz w:val="32"/>
          <w:szCs w:val="32"/>
          <w:cs/>
        </w:rPr>
        <w:t>ช</w:t>
      </w:r>
      <w:r w:rsidRPr="00677078">
        <w:rPr>
          <w:rFonts w:ascii="TH SarabunPSK" w:hAnsi="TH SarabunPSK" w:cs="TH SarabunPSK" w:hint="cs"/>
          <w:sz w:val="32"/>
          <w:szCs w:val="32"/>
          <w:cs/>
        </w:rPr>
        <w:t>่</w:t>
      </w:r>
      <w:r w:rsidRPr="00677078">
        <w:rPr>
          <w:rFonts w:ascii="TH SarabunPSK" w:hAnsi="TH SarabunPSK" w:cs="TH SarabunPSK"/>
          <w:sz w:val="32"/>
          <w:szCs w:val="32"/>
          <w:cs/>
        </w:rPr>
        <w:t>วยประชาสัมพันธ์ส</w:t>
      </w:r>
      <w:r w:rsidRPr="00677078">
        <w:rPr>
          <w:rFonts w:ascii="TH SarabunPSK" w:hAnsi="TH SarabunPSK" w:cs="TH SarabunPSK" w:hint="cs"/>
          <w:sz w:val="32"/>
          <w:szCs w:val="32"/>
          <w:cs/>
        </w:rPr>
        <w:t>่</w:t>
      </w:r>
      <w:r w:rsidRPr="00677078">
        <w:rPr>
          <w:rFonts w:ascii="TH SarabunPSK" w:hAnsi="TH SarabunPSK" w:cs="TH SarabunPSK"/>
          <w:sz w:val="32"/>
          <w:szCs w:val="32"/>
          <w:cs/>
        </w:rPr>
        <w:t>งเสริมภาพลักษณ์/สร้างสัมพันธภาพที่ดีขององค์กร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63600475"/>
          <w:citation/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fldChar w:fldCharType="begin"/>
          </w:r>
          <w:r>
            <w:rPr>
              <w:rFonts w:ascii="TH SarabunPSK" w:hAnsi="TH SarabunPSK" w:cs="TH SarabunPSK"/>
              <w:sz w:val="32"/>
              <w:szCs w:val="32"/>
              <w:cs/>
            </w:rPr>
            <w:instrText xml:space="preserve"> </w:instrText>
          </w:r>
          <w:r>
            <w:rPr>
              <w:rFonts w:ascii="TH SarabunPSK" w:hAnsi="TH SarabunPSK" w:cs="TH SarabunPSK" w:hint="cs"/>
              <w:sz w:val="32"/>
              <w:szCs w:val="32"/>
            </w:rPr>
            <w:instrText xml:space="preserve">CITATION </w:instrTex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instrText xml:space="preserve">สำน61 </w:instrText>
          </w:r>
          <w:r>
            <w:rPr>
              <w:rFonts w:ascii="TH SarabunPSK" w:hAnsi="TH SarabunPSK" w:cs="TH SarabunPSK" w:hint="cs"/>
              <w:sz w:val="32"/>
              <w:szCs w:val="32"/>
            </w:rPr>
            <w:instrText xml:space="preserve">\l </w:instrTex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instrText>1054</w:instrText>
          </w:r>
          <w:r>
            <w:rPr>
              <w:rFonts w:ascii="TH SarabunPSK" w:hAnsi="TH SarabunPSK" w:cs="TH SarabunPSK"/>
              <w:sz w:val="32"/>
              <w:szCs w:val="32"/>
              <w:cs/>
            </w:rPr>
            <w:instrText xml:space="preserve"> </w:instrText>
          </w:r>
          <w:r>
            <w:rPr>
              <w:rFonts w:ascii="TH SarabunPSK" w:hAnsi="TH SarabunPSK" w:cs="TH SarabunPSK"/>
              <w:sz w:val="32"/>
              <w:szCs w:val="32"/>
              <w:cs/>
            </w:rPr>
            <w:fldChar w:fldCharType="separate"/>
          </w:r>
          <w:r>
            <w:rPr>
              <w:rFonts w:ascii="TH SarabunPSK" w:hAnsi="TH SarabunPSK" w:cs="TH SarabunPSK"/>
              <w:noProof/>
              <w:sz w:val="32"/>
              <w:szCs w:val="32"/>
              <w:cs/>
            </w:rPr>
            <w:t xml:space="preserve"> </w:t>
          </w:r>
          <w:r w:rsidRPr="00D03E73">
            <w:rPr>
              <w:rFonts w:ascii="TH SarabunPSK" w:hAnsi="TH SarabunPSK" w:cs="TH SarabunPSK" w:hint="cs"/>
              <w:noProof/>
              <w:sz w:val="32"/>
              <w:szCs w:val="32"/>
              <w:cs/>
            </w:rPr>
            <w:t>(สำนักประชาสัมพันธ์</w:t>
          </w:r>
          <w:r w:rsidRPr="00D03E73">
            <w:rPr>
              <w:rFonts w:ascii="TH SarabunPSK" w:hAnsi="TH SarabunPSK" w:cs="TH SarabunPSK" w:hint="cs"/>
              <w:noProof/>
              <w:sz w:val="32"/>
              <w:szCs w:val="32"/>
            </w:rPr>
            <w:t xml:space="preserve">, </w:t>
          </w:r>
          <w:r w:rsidRPr="00D03E73">
            <w:rPr>
              <w:rFonts w:ascii="TH SarabunPSK" w:hAnsi="TH SarabunPSK" w:cs="TH SarabunPSK" w:hint="cs"/>
              <w:noProof/>
              <w:sz w:val="32"/>
              <w:szCs w:val="32"/>
              <w:cs/>
            </w:rPr>
            <w:t>2561)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fldChar w:fldCharType="end"/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ซึ่งจากผลการสำรวจความคิดเห็น ความพึงพอใจ ความไม่พึงพอใจของผู้ใช้บริการสื่อออนไลน์ของกรมอนามัย ปี 2561-2563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สรุปได้ว่า ผู้ใช้บริการพึงพอใจเนื้อหา การออกแบบ ประโยชน์ที่นำไปใช้อยู่ในระดับสูง และสิ่งที่ติดตามมากที่สุดคือ </w:t>
      </w:r>
      <w:proofErr w:type="spellStart"/>
      <w:r>
        <w:rPr>
          <w:rFonts w:ascii="TH SarabunPSK" w:hAnsi="TH SarabunPSK" w:cs="TH SarabunPSK"/>
          <w:sz w:val="32"/>
          <w:szCs w:val="32"/>
        </w:rPr>
        <w:t>infographic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เนื้อหาที่สนใจเป็นเรื่องอาหาร ออกกำลังกาย อนามัยสิ่งแวดล้อม โดยสิ่งที่ต้องพัฒนาคือ ความทันสมัย การอัพเดทข้อมูล ความถูกต้องของข้อมูล </w:t>
      </w:r>
    </w:p>
    <w:p w:rsidR="002C72A7" w:rsidRDefault="002C72A7" w:rsidP="002C72A7">
      <w:pPr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401D16">
        <w:rPr>
          <w:rStyle w:val="txt1"/>
          <w:rFonts w:ascii="TH SarabunIT๙" w:hAnsi="TH SarabunIT๙" w:cs="TH SarabunIT๙"/>
          <w:cs/>
        </w:rPr>
        <w:t>ศูนย์สื่อสารสาธารณะ ในฐานะเป็นหน่วยงาน</w:t>
      </w:r>
      <w:r>
        <w:rPr>
          <w:rStyle w:val="txt1"/>
          <w:rFonts w:ascii="TH SarabunIT๙" w:hAnsi="TH SarabunIT๙" w:cs="TH SarabunIT๙" w:hint="cs"/>
          <w:cs/>
        </w:rPr>
        <w:t>ที่</w:t>
      </w:r>
      <w:r w:rsidRPr="00401D16">
        <w:rPr>
          <w:rStyle w:val="txt1"/>
          <w:rFonts w:ascii="TH SarabunIT๙" w:hAnsi="TH SarabunIT๙" w:cs="TH SarabunIT๙"/>
          <w:cs/>
        </w:rPr>
        <w:t xml:space="preserve">มีหน้าที่ในการเผยแพร่ข้อมูลข่าวสารด้านสุขภาพและอนามัยสิ่งแวดล้อม เพื่อให้ประชาชนได้รับข้อมูลข่าวสาร ภารกิจของกรมอนามัยที่ถูกต้อง ผ่านสื่อในรูปแบบต่างๆ เพื่อสนับสนุนให้กรมอนามัยก้าวไปสู่องค์กรหลักในการอภิบาลระบบส่งเสริมสุขภาพและอนามัยสิ่งแวดล้อมของประเทศ 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</w:t>
      </w:r>
      <w:r w:rsidRPr="00861257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นโยบายการสื่อสารเพื่อสร้างความรอบรู้ด้านสุขภาพผ่านสื่อสังคมออนไลน์ ประจำปีงบประมาณ </w:t>
      </w:r>
      <w:r>
        <w:rPr>
          <w:rFonts w:ascii="TH SarabunIT๙" w:hAnsi="TH SarabunIT๙" w:cs="TH SarabunIT๙"/>
          <w:sz w:val="32"/>
          <w:szCs w:val="32"/>
        </w:rPr>
        <w:t xml:space="preserve">2564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เพื่อเป็นทิศทาง แนวทางการดำเนินมาตรการ การสร้างประเด็นความรอบรู้ด้านสุขภาพในการผลิตและเผยแพร่สื่อผ่านสื่อสังคมออนไลน์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ช่องทาง ได้แก่ </w:t>
      </w:r>
      <w:r>
        <w:rPr>
          <w:rFonts w:ascii="TH SarabunPSK" w:hAnsi="TH SarabunPSK" w:cs="TH SarabunPSK"/>
          <w:sz w:val="32"/>
          <w:szCs w:val="32"/>
        </w:rPr>
        <w:t>website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Facebook Line@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Start"/>
      <w:r>
        <w:rPr>
          <w:rFonts w:ascii="TH SarabunPSK" w:hAnsi="TH SarabunPSK" w:cs="TH SarabunPSK"/>
          <w:sz w:val="32"/>
          <w:szCs w:val="32"/>
        </w:rPr>
        <w:t>Youtube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ในความรับผิดชอบ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A7C83">
        <w:rPr>
          <w:rFonts w:ascii="TH SarabunIT๙" w:hAnsi="TH SarabunIT๙" w:cs="TH SarabunIT๙"/>
          <w:sz w:val="32"/>
          <w:szCs w:val="32"/>
          <w:cs/>
        </w:rPr>
        <w:t xml:space="preserve">รองรับนโยบายการกระจายข้อมูลข่าวสารสุขภาพของกรมอนามัย 4.0 ที่เน้นการพัฒนารูปแบบการดำเนินงานสื่อสารจากอนาล็อค ให้เป็นดิจิตอล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Pr="001A7C83">
        <w:rPr>
          <w:rFonts w:ascii="TH SarabunIT๙" w:hAnsi="TH SarabunIT๙" w:cs="TH SarabunIT๙"/>
          <w:sz w:val="32"/>
          <w:szCs w:val="32"/>
          <w:cs/>
        </w:rPr>
        <w:t xml:space="preserve">ประชาชนสามารถสืบค้นข้อมูลข่าวสารด้านสุขภาพผ่านสื่อสมัยใหม่อย่างรวดเร็ว </w:t>
      </w:r>
      <w:r>
        <w:rPr>
          <w:rFonts w:ascii="TH SarabunIT๙" w:hAnsi="TH SarabunIT๙" w:cs="TH SarabunIT๙" w:hint="cs"/>
          <w:sz w:val="32"/>
          <w:szCs w:val="32"/>
          <w:cs/>
        </w:rPr>
        <w:t>เข้าใจง่าย มีประสิทธิภาพ และสร้างภาพลักษณ์ที่ดีกับองค์กร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โดยกำหนดมาตรการสำคัญเพื่อสร้างความรอบรู้ด้านสุขภาพผ่านสื่อสังคมออนไลน์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สำหรับให้เจ้าหน้าที่ผู้รับผิดชอบงานผลิตและเผยแพร่ผ่านสื่อสังคมออนไลน์ ถือปฏิบัติ ดังนี้</w:t>
      </w:r>
    </w:p>
    <w:p w:rsidR="002C72A7" w:rsidRDefault="002C72A7" w:rsidP="002C72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70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มาตรการที่ </w:t>
      </w:r>
      <w:r w:rsidRPr="0030703F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30703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แนวทางการเผยแพร่สื่อผ่านช่องทางอนามัยมีเดีย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โดยกำหนดให้เว็บไซต์อนามัยมีเดีย </w:t>
      </w:r>
      <w:r w:rsidR="00795CE1">
        <w:fldChar w:fldCharType="begin"/>
      </w:r>
      <w:r w:rsidR="00795CE1">
        <w:instrText xml:space="preserve"> HYPERLINK "http://multimedia.anamai.moph.go.th/" </w:instrText>
      </w:r>
      <w:r w:rsidR="00795CE1">
        <w:fldChar w:fldCharType="separate"/>
      </w:r>
      <w:r w:rsidRPr="0030703F">
        <w:rPr>
          <w:rStyle w:val="Hyperlink"/>
          <w:rFonts w:ascii="TH SarabunPSK" w:hAnsi="TH SarabunPSK" w:cs="TH SarabunPSK"/>
          <w:sz w:val="32"/>
          <w:szCs w:val="32"/>
        </w:rPr>
        <w:t>http://multimedia.anamai.moph.go.th/</w:t>
      </w:r>
      <w:r w:rsidR="00795CE1">
        <w:rPr>
          <w:rStyle w:val="Hyperlink"/>
          <w:rFonts w:ascii="TH SarabunPSK" w:hAnsi="TH SarabunPSK" w:cs="TH SarabunPSK"/>
          <w:sz w:val="32"/>
          <w:szCs w:val="32"/>
        </w:rPr>
        <w:fldChar w:fldCharType="end"/>
      </w:r>
      <w:r w:rsidRPr="003070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เป็นช่องทาง</w:t>
      </w:r>
      <w:r w:rsidRPr="0030703F">
        <w:rPr>
          <w:rFonts w:ascii="TH SarabunPSK" w:hAnsi="TH SarabunPSK" w:cs="TH SarabunPSK"/>
          <w:sz w:val="32"/>
          <w:szCs w:val="32"/>
          <w:cs/>
        </w:rPr>
        <w:t xml:space="preserve">การจัดทำ </w:t>
      </w:r>
      <w:r w:rsidRPr="0030703F">
        <w:rPr>
          <w:rFonts w:ascii="TH SarabunPSK" w:hAnsi="TH SarabunPSK" w:cs="TH SarabunPSK"/>
          <w:sz w:val="32"/>
          <w:szCs w:val="32"/>
        </w:rPr>
        <w:t xml:space="preserve">Data base / Information base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0703F">
        <w:rPr>
          <w:rFonts w:ascii="TH SarabunPSK" w:hAnsi="TH SarabunPSK" w:cs="TH SarabunPSK"/>
          <w:sz w:val="32"/>
          <w:szCs w:val="32"/>
          <w:cs/>
        </w:rPr>
        <w:t>รวบรวมสื่อที่มีการผลิตและเผยแพร่โดยกรมอนามัย สำหรับให้บริกา</w:t>
      </w:r>
      <w:r>
        <w:rPr>
          <w:rFonts w:ascii="TH SarabunPSK" w:hAnsi="TH SarabunPSK" w:cs="TH SarabunPSK"/>
          <w:sz w:val="32"/>
          <w:szCs w:val="32"/>
          <w:cs/>
        </w:rPr>
        <w:t xml:space="preserve">รแก่ประชาชนทุกกลุ่มวัย </w:t>
      </w:r>
      <w:r w:rsidRPr="0030703F">
        <w:rPr>
          <w:rFonts w:ascii="TH SarabunPSK" w:hAnsi="TH SarabunPSK" w:cs="TH SarabunPSK"/>
          <w:sz w:val="32"/>
          <w:szCs w:val="32"/>
          <w:cs/>
        </w:rPr>
        <w:t xml:space="preserve"> โดยแยกหมวดหมู่การสืบค้นตามกลุ่มวัย สาสุขชัวร์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ข่าวสำหรับสื่อมวลชน สำหรับภาคี แยกการให้บริการข้อมูลตามประเภทสื่อ เช่น บทความ คลิปวิดิโอ อนามัยตูน อินโฟกราฟฟิคเพื่อให้ประชาชนสามารถสืบค้นได้ง่าย สะดวก รวดเร็ว และมีสื่อที่หลากหลายสำหรับให้บริการตามความต้องการที่แตกต่างกัน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หน่วยงานภายในกรมที่จะนำสื่อเผยแพร่ผ่านเว็บไซต์อนามัยมีเดีย ต้องปฏิบัติตามขั้นตอนที่ได้ชี้แจงในที่ประชุมกรมอนามัย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7078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Pr="00677078">
        <w:rPr>
          <w:rFonts w:ascii="TH SarabunPSK" w:hAnsi="TH SarabunPSK" w:cs="TH SarabunPSK"/>
          <w:sz w:val="32"/>
          <w:szCs w:val="32"/>
        </w:rPr>
        <w:t xml:space="preserve">12 </w:t>
      </w:r>
      <w:r w:rsidRPr="00677078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677078">
        <w:rPr>
          <w:rFonts w:ascii="TH SarabunPSK" w:hAnsi="TH SarabunPSK" w:cs="TH SarabunPSK"/>
          <w:sz w:val="32"/>
          <w:szCs w:val="32"/>
        </w:rPr>
        <w:t xml:space="preserve">2562 </w:t>
      </w:r>
      <w:r w:rsidRPr="00677078">
        <w:rPr>
          <w:rFonts w:ascii="TH SarabunPSK" w:hAnsi="TH SarabunPSK" w:cs="TH SarabunPSK" w:hint="cs"/>
          <w:sz w:val="32"/>
          <w:szCs w:val="32"/>
          <w:cs/>
        </w:rPr>
        <w:t>และยังใช้ต่อเนื่องมาถึงปัจจุบัน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C72A7" w:rsidRPr="00B21E08" w:rsidRDefault="002C72A7" w:rsidP="002C72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70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75E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5ECB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สนับสนุนการผลิตสื่อเพื่อสร้างความรอบรู้ด้านสุขภาพของประชาชนผ่านสื่อสังคมออนไลน์ของกรมอนาม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โดยกำหนดให้การสนับสนุนการผลิตสื่อตามนโยบายเร่งด่วนของกรมอนามัย เพื่อสื่อสารสร้างความรอบรู้ด้านสุขภาพให้แก่ประชาชนและเผยแพร่ผ่านช่องทางสื่อสังคมออนไลน์ใน</w:t>
      </w:r>
      <w:r w:rsidRPr="00B21E08">
        <w:rPr>
          <w:rFonts w:ascii="TH SarabunPSK" w:hAnsi="TH SarabunPSK" w:cs="TH SarabunPSK"/>
          <w:sz w:val="32"/>
          <w:szCs w:val="32"/>
          <w:cs/>
        </w:rPr>
        <w:t>ความรับผิดชอบ โดยหน่วยงานภายในกรมที่ประสงค์จะขอรับการสนับสนุนให้ศูนย์สื่อสารสาธารณะผลิตสื่อเป็นกรณีพิเศษ ต้องปฏิบัติตามขั้นตอนที่ได้ชี้แจงในที่ประชุมกรมอนามัย</w:t>
      </w:r>
      <w:r w:rsidRPr="00B21E08">
        <w:rPr>
          <w:rFonts w:ascii="TH SarabunPSK" w:hAnsi="TH SarabunPSK" w:cs="TH SarabunPSK"/>
          <w:sz w:val="32"/>
          <w:szCs w:val="32"/>
        </w:rPr>
        <w:t xml:space="preserve"> </w:t>
      </w:r>
      <w:r w:rsidRPr="00B21E08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B21E08">
        <w:rPr>
          <w:rFonts w:ascii="TH SarabunPSK" w:hAnsi="TH SarabunPSK" w:cs="TH SarabunPSK"/>
          <w:sz w:val="32"/>
          <w:szCs w:val="32"/>
        </w:rPr>
        <w:t xml:space="preserve">12 </w:t>
      </w:r>
      <w:r w:rsidRPr="00B21E08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B21E08">
        <w:rPr>
          <w:rFonts w:ascii="TH SarabunPSK" w:hAnsi="TH SarabunPSK" w:cs="TH SarabunPSK"/>
          <w:sz w:val="32"/>
          <w:szCs w:val="32"/>
        </w:rPr>
        <w:t xml:space="preserve">2562 </w:t>
      </w:r>
      <w:r w:rsidRPr="00B21E08">
        <w:rPr>
          <w:rFonts w:ascii="TH SarabunPSK" w:hAnsi="TH SarabunPSK" w:cs="TH SarabunPSK"/>
          <w:sz w:val="32"/>
          <w:szCs w:val="32"/>
          <w:cs/>
        </w:rPr>
        <w:t>และยังใช้ต่อเนื่องมาถึงปัจจุบัน</w:t>
      </w:r>
      <w:r w:rsidRPr="00B21E08">
        <w:rPr>
          <w:rFonts w:ascii="TH SarabunPSK" w:hAnsi="TH SarabunPSK" w:cs="TH SarabunPSK"/>
          <w:sz w:val="32"/>
          <w:szCs w:val="32"/>
        </w:rPr>
        <w:t xml:space="preserve"> </w:t>
      </w:r>
    </w:p>
    <w:p w:rsidR="002C72A7" w:rsidRDefault="002C72A7" w:rsidP="002C72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สำหรับประเด็นความรู้ในการพัฒนางาน</w:t>
      </w:r>
      <w:r w:rsidRPr="00B66DB4">
        <w:rPr>
          <w:rFonts w:ascii="TH SarabunIT๙" w:hAnsi="TH SarabunIT๙" w:cs="TH SarabunIT๙"/>
          <w:sz w:val="32"/>
          <w:szCs w:val="32"/>
          <w:cs/>
        </w:rPr>
        <w:t>สื่อสารเพื่อสร้างความรอบรู้ด้านสุขภาพผ่านสื่อสังคมออนไลน์ ประจำปีงบประมาณ 256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มุ่งเน้นการนำแนวคิดต่างๆ ดังนี้</w:t>
      </w:r>
    </w:p>
    <w:p w:rsidR="002C72A7" w:rsidRPr="00FA07BA" w:rsidRDefault="002C72A7" w:rsidP="002C72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1E5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ประเด็นความรู้ที่ </w:t>
      </w:r>
      <w:r w:rsidRPr="00191E5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191E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191E5B">
        <w:rPr>
          <w:rFonts w:ascii="TH SarabunIT๙" w:hAnsi="TH SarabunIT๙" w:cs="TH SarabunIT๙"/>
          <w:b/>
          <w:bCs/>
          <w:sz w:val="32"/>
          <w:szCs w:val="32"/>
          <w:cs/>
        </w:rPr>
        <w:t>การสื่อสารสุขภาพ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เพื่อนำมาสร้างช่องทาง</w:t>
      </w:r>
      <w:r w:rsidRPr="00B66DB4">
        <w:rPr>
          <w:rFonts w:ascii="TH SarabunIT๙" w:hAnsi="TH SarabunIT๙" w:cs="TH SarabunIT๙"/>
          <w:sz w:val="32"/>
          <w:szCs w:val="32"/>
          <w:cs/>
        </w:rPr>
        <w:t>การรับรู้ข้อมูลข่าวสารสุขภาพที่ถูกต้อง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337145130"/>
          <w:citation/>
        </w:sdtPr>
        <w:sdtEndPr/>
        <w:sdtContent>
          <w:r>
            <w:rPr>
              <w:rFonts w:ascii="TH SarabunIT๙" w:hAnsi="TH SarabunIT๙" w:cs="TH SarabunIT๙"/>
              <w:sz w:val="32"/>
              <w:szCs w:val="32"/>
              <w:cs/>
            </w:rPr>
            <w:fldChar w:fldCharType="begin"/>
          </w:r>
          <w:r>
            <w:rPr>
              <w:rFonts w:ascii="TH SarabunIT๙" w:hAnsi="TH SarabunIT๙" w:cs="TH SarabunIT๙"/>
              <w:sz w:val="32"/>
              <w:szCs w:val="32"/>
            </w:rPr>
            <w:instrText xml:space="preserve">CITATION </w:instrText>
          </w:r>
          <w:r>
            <w:rPr>
              <w:rFonts w:ascii="TH SarabunIT๙" w:hAnsi="TH SarabunIT๙" w:cs="TH SarabunIT๙"/>
              <w:sz w:val="32"/>
              <w:szCs w:val="32"/>
              <w:cs/>
            </w:rPr>
            <w:instrText>หนึ</w:instrText>
          </w:r>
          <w:r>
            <w:rPr>
              <w:rFonts w:ascii="TH SarabunIT๙" w:hAnsi="TH SarabunIT๙" w:cs="TH SarabunIT๙"/>
              <w:sz w:val="32"/>
              <w:szCs w:val="32"/>
            </w:rPr>
            <w:instrText xml:space="preserve">77 \l 1054 </w:instrText>
          </w:r>
          <w:r>
            <w:rPr>
              <w:rFonts w:ascii="TH SarabunIT๙" w:hAnsi="TH SarabunIT๙" w:cs="TH SarabunIT๙"/>
              <w:sz w:val="32"/>
              <w:szCs w:val="32"/>
              <w:cs/>
            </w:rPr>
            <w:fldChar w:fldCharType="separate"/>
          </w:r>
          <w:r>
            <w:rPr>
              <w:rFonts w:ascii="TH SarabunIT๙" w:hAnsi="TH SarabunIT๙" w:cs="TH SarabunIT๙"/>
              <w:noProof/>
              <w:sz w:val="32"/>
              <w:szCs w:val="32"/>
              <w:cs/>
            </w:rPr>
            <w:t xml:space="preserve"> </w:t>
          </w:r>
          <w:r w:rsidRPr="00B66DB4">
            <w:rPr>
              <w:rFonts w:ascii="TH SarabunIT๙" w:hAnsi="TH SarabunIT๙" w:cs="TH SarabunIT๙" w:hint="cs"/>
              <w:noProof/>
              <w:sz w:val="32"/>
              <w:szCs w:val="32"/>
              <w:cs/>
            </w:rPr>
            <w:t>(หนึ่งหทัย ขอผลกลาง</w:t>
          </w:r>
          <w:r w:rsidRPr="00B66DB4">
            <w:rPr>
              <w:rFonts w:ascii="TH SarabunIT๙" w:hAnsi="TH SarabunIT๙" w:cs="TH SarabunIT๙" w:hint="cs"/>
              <w:noProof/>
              <w:sz w:val="32"/>
              <w:szCs w:val="32"/>
            </w:rPr>
            <w:t xml:space="preserve">, </w:t>
          </w:r>
          <w:r w:rsidRPr="00B66DB4">
            <w:rPr>
              <w:rFonts w:ascii="TH SarabunIT๙" w:hAnsi="TH SarabunIT๙" w:cs="TH SarabunIT๙" w:hint="cs"/>
              <w:noProof/>
              <w:sz w:val="32"/>
              <w:szCs w:val="32"/>
              <w:cs/>
            </w:rPr>
            <w:t>2010)</w:t>
          </w:r>
          <w:r>
            <w:rPr>
              <w:rFonts w:ascii="TH SarabunIT๙" w:hAnsi="TH SarabunIT๙" w:cs="TH SarabunIT๙"/>
              <w:sz w:val="32"/>
              <w:szCs w:val="32"/>
              <w:cs/>
            </w:rPr>
            <w:fldChar w:fldCharType="end"/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ให้กรมอนามัยเป็น</w:t>
      </w:r>
      <w:r w:rsidRPr="00B66DB4">
        <w:rPr>
          <w:rFonts w:ascii="TH SarabunIT๙" w:hAnsi="TH SarabunIT๙" w:cs="TH SarabunIT๙"/>
          <w:sz w:val="32"/>
          <w:szCs w:val="32"/>
          <w:cs/>
        </w:rPr>
        <w:t>แหล่ง</w:t>
      </w:r>
      <w:r>
        <w:rPr>
          <w:rFonts w:ascii="TH SarabunIT๙" w:hAnsi="TH SarabunIT๙" w:cs="TH SarabunIT๙" w:hint="cs"/>
          <w:sz w:val="32"/>
          <w:szCs w:val="32"/>
          <w:cs/>
        </w:rPr>
        <w:t>สืบค้นข้อมูลด้านสุขภาพประเทศ</w:t>
      </w:r>
      <w:r w:rsidRPr="00B66DB4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น่า</w:t>
      </w:r>
      <w:r w:rsidRPr="00B66DB4">
        <w:rPr>
          <w:rFonts w:ascii="TH SarabunIT๙" w:hAnsi="TH SarabunIT๙" w:cs="TH SarabunIT๙"/>
          <w:sz w:val="32"/>
          <w:szCs w:val="32"/>
          <w:cs/>
        </w:rPr>
        <w:t>เชื่อถือ</w:t>
      </w:r>
      <w:r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รวมทั้ง </w:t>
      </w:r>
      <w:r w:rsidRPr="008D6891">
        <w:rPr>
          <w:rFonts w:ascii="TH SarabunIT๙" w:hAnsi="TH SarabunIT๙" w:cs="TH SarabunIT๙"/>
          <w:sz w:val="32"/>
          <w:szCs w:val="32"/>
          <w:cs/>
        </w:rPr>
        <w:t>การพัฒนาระเบียบวิธีวิจัยด้านการสื่อสารสุขภาพ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8D6891">
        <w:rPr>
          <w:rFonts w:ascii="TH SarabunIT๙" w:hAnsi="TH SarabunIT๙" w:cs="TH SarabunIT๙"/>
          <w:sz w:val="32"/>
          <w:szCs w:val="32"/>
          <w:cs/>
        </w:rPr>
        <w:t xml:space="preserve">ให้ความสำคัญต่อตัวแปรใหม่ ๆ ที่เข้ามามีบทบาทต่อการเปลี่ยนแปลงความคิด ความรู้ และพฤติกรรมด้านสุขภาพอนามัย ตามเทคโนโลยี และสถานการณ์ทางสังคมที่เปลี่ยนแปลงไป </w:t>
      </w:r>
    </w:p>
    <w:p w:rsidR="002C72A7" w:rsidRPr="00FD13FC" w:rsidRDefault="002C72A7" w:rsidP="002C72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1E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ประเด็นความรู้ที่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91E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1E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191E5B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การสร้างความรอบรู้ด้านสุขภาพผ่านสื่อสังคมออนไลน์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>
        <w:rPr>
          <w:rFonts w:ascii="TH SarabunIT๙" w:hAnsi="TH SarabunIT๙" w:cs="TH SarabunIT๙"/>
          <w:sz w:val="32"/>
          <w:szCs w:val="32"/>
          <w:cs/>
        </w:rPr>
        <w:t>ข้อมูลข่าวสารที่จำเป็นต่อการแก้ปัญหาสุขภาพที่สำ</w:t>
      </w:r>
      <w:r w:rsidRPr="00C805F2">
        <w:rPr>
          <w:rFonts w:ascii="TH SarabunIT๙" w:hAnsi="TH SarabunIT๙" w:cs="TH SarabunIT๙"/>
          <w:sz w:val="32"/>
          <w:szCs w:val="32"/>
          <w:cs/>
        </w:rPr>
        <w:t>คัญของคนไทย ที่ถูกต้อง ทันการณ์ รวมทั้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ช่องทาง และ</w:t>
      </w:r>
      <w:r w:rsidRPr="00C805F2">
        <w:rPr>
          <w:rFonts w:ascii="TH SarabunIT๙" w:hAnsi="TH SarabunIT๙" w:cs="TH SarabunIT๙"/>
          <w:sz w:val="32"/>
          <w:szCs w:val="32"/>
          <w:cs/>
        </w:rPr>
        <w:t>วิธีการสื่อสารที่เหมาะส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C805F2">
        <w:rPr>
          <w:rFonts w:ascii="TH SarabunIT๙" w:hAnsi="TH SarabunIT๙" w:cs="TH SarabunIT๙"/>
          <w:sz w:val="32"/>
          <w:szCs w:val="32"/>
          <w:cs/>
        </w:rPr>
        <w:t xml:space="preserve"> และ มีประสิทธิภาพ ในการปรับเปลี่ยนพฤติกรรมของประชาชน</w:t>
      </w:r>
      <w:sdt>
        <w:sdtPr>
          <w:rPr>
            <w:rFonts w:ascii="TH SarabunIT๙" w:hAnsi="TH SarabunIT๙" w:cs="TH SarabunIT๙"/>
            <w:sz w:val="32"/>
            <w:szCs w:val="32"/>
          </w:rPr>
          <w:id w:val="-17706525"/>
          <w:citation/>
        </w:sdtPr>
        <w:sdtEndPr/>
        <w:sdtContent>
          <w:r>
            <w:rPr>
              <w:rFonts w:ascii="TH SarabunIT๙" w:hAnsi="TH SarabunIT๙" w:cs="TH SarabunIT๙"/>
              <w:sz w:val="32"/>
              <w:szCs w:val="32"/>
            </w:rPr>
            <w:fldChar w:fldCharType="begin"/>
          </w:r>
          <w:r>
            <w:rPr>
              <w:rFonts w:ascii="TH SarabunIT๙" w:hAnsi="TH SarabunIT๙" w:cs="TH SarabunIT๙"/>
              <w:sz w:val="32"/>
              <w:szCs w:val="32"/>
            </w:rPr>
            <w:instrText xml:space="preserve">CITATION </w:instrText>
          </w:r>
          <w:r>
            <w:rPr>
              <w:rFonts w:ascii="TH SarabunIT๙" w:hAnsi="TH SarabunIT๙" w:cs="TH SarabunIT๙"/>
              <w:sz w:val="32"/>
              <w:szCs w:val="32"/>
              <w:cs/>
            </w:rPr>
            <w:instrText>รศด</w:instrText>
          </w:r>
          <w:r>
            <w:rPr>
              <w:rFonts w:ascii="TH SarabunIT๙" w:hAnsi="TH SarabunIT๙" w:cs="TH SarabunIT๙"/>
              <w:sz w:val="32"/>
              <w:szCs w:val="32"/>
            </w:rPr>
            <w:instrText xml:space="preserve">60 \l 1054 </w:instrText>
          </w:r>
          <w:r>
            <w:rPr>
              <w:rFonts w:ascii="TH SarabunIT๙" w:hAnsi="TH SarabunIT๙" w:cs="TH SarabunIT๙"/>
              <w:sz w:val="32"/>
              <w:szCs w:val="32"/>
            </w:rPr>
            <w:fldChar w:fldCharType="separate"/>
          </w:r>
          <w:r>
            <w:rPr>
              <w:rFonts w:ascii="TH SarabunIT๙" w:hAnsi="TH SarabunIT๙" w:cs="TH SarabunIT๙"/>
              <w:noProof/>
              <w:sz w:val="32"/>
              <w:szCs w:val="32"/>
            </w:rPr>
            <w:t xml:space="preserve"> </w:t>
          </w:r>
          <w:r w:rsidRPr="00C805F2">
            <w:rPr>
              <w:rFonts w:ascii="TH SarabunIT๙" w:hAnsi="TH SarabunIT๙" w:cs="TH SarabunIT๙" w:hint="cs"/>
              <w:noProof/>
              <w:sz w:val="32"/>
              <w:szCs w:val="32"/>
              <w:cs/>
            </w:rPr>
            <w:t>(ชนวนทอง ธนสุกาญจน์</w:t>
          </w:r>
          <w:r w:rsidRPr="00C805F2">
            <w:rPr>
              <w:rFonts w:ascii="TH SarabunIT๙" w:hAnsi="TH SarabunIT๙" w:cs="TH SarabunIT๙" w:hint="cs"/>
              <w:noProof/>
              <w:sz w:val="32"/>
              <w:szCs w:val="32"/>
            </w:rPr>
            <w:t xml:space="preserve">, </w:t>
          </w:r>
          <w:r w:rsidRPr="00C805F2">
            <w:rPr>
              <w:rFonts w:ascii="TH SarabunIT๙" w:hAnsi="TH SarabunIT๙" w:cs="TH SarabunIT๙" w:hint="cs"/>
              <w:noProof/>
              <w:sz w:val="32"/>
              <w:szCs w:val="32"/>
              <w:cs/>
            </w:rPr>
            <w:t>2560)</w:t>
          </w:r>
          <w:r>
            <w:rPr>
              <w:rFonts w:ascii="TH SarabunIT๙" w:hAnsi="TH SarabunIT๙" w:cs="TH SarabunIT๙"/>
              <w:sz w:val="32"/>
              <w:szCs w:val="32"/>
            </w:rPr>
            <w:fldChar w:fldCharType="end"/>
          </w:r>
        </w:sdtContent>
      </w:sdt>
    </w:p>
    <w:p w:rsidR="002C72A7" w:rsidRDefault="002C72A7" w:rsidP="002C72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41AA2CD9" wp14:editId="388767EF">
            <wp:simplePos x="0" y="0"/>
            <wp:positionH relativeFrom="column">
              <wp:posOffset>58366</wp:posOffset>
            </wp:positionH>
            <wp:positionV relativeFrom="paragraph">
              <wp:posOffset>1743588</wp:posOffset>
            </wp:positionV>
            <wp:extent cx="5731510" cy="3223260"/>
            <wp:effectExtent l="0" t="0" r="2540" b="0"/>
            <wp:wrapTopAndBottom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oduction line by PIRA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7078"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</w:t>
      </w:r>
      <w:r w:rsidRPr="00677078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4</w:t>
      </w:r>
      <w:r w:rsidRPr="00677078">
        <w:rPr>
          <w:rFonts w:ascii="TH SarabunPSK" w:hAnsi="TH SarabunPSK" w:cs="TH SarabunPSK"/>
          <w:sz w:val="32"/>
          <w:szCs w:val="32"/>
        </w:rPr>
        <w:t xml:space="preserve"> </w:t>
      </w:r>
      <w:r w:rsidRPr="00677078">
        <w:rPr>
          <w:rFonts w:ascii="TH SarabunPSK" w:hAnsi="TH SarabunPSK" w:cs="TH SarabunPSK" w:hint="cs"/>
          <w:sz w:val="32"/>
          <w:szCs w:val="32"/>
          <w:cs/>
        </w:rPr>
        <w:t>กรมอนามัยยังคงให้ความสำคัญกับการสื่อสารผ่านสื่อสังคมออนไลน์ มี</w:t>
      </w:r>
      <w:r w:rsidRPr="00677078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นโยบายในการสร้างความรอบรู้ด้านสุขภาพ</w:t>
      </w:r>
      <w:r w:rsidRPr="00677078">
        <w:rPr>
          <w:rFonts w:ascii="TH SarabunPSK" w:hAnsi="TH SarabunPSK" w:cs="TH SarabunPSK" w:hint="cs"/>
          <w:sz w:val="32"/>
          <w:szCs w:val="32"/>
          <w:cs/>
        </w:rPr>
        <w:t xml:space="preserve">โดยกำหนดให้ทุกหน่วยงานภายในกรมอนามัยจัดส่ง </w:t>
      </w:r>
      <w:r w:rsidRPr="00677078">
        <w:rPr>
          <w:rFonts w:ascii="TH SarabunPSK" w:hAnsi="TH SarabunPSK" w:cs="TH SarabunPSK"/>
          <w:sz w:val="32"/>
          <w:szCs w:val="32"/>
        </w:rPr>
        <w:t xml:space="preserve">key message </w:t>
      </w:r>
      <w:r w:rsidRPr="00677078">
        <w:rPr>
          <w:rFonts w:ascii="TH SarabunPSK" w:hAnsi="TH SarabunPSK" w:cs="TH SarabunPSK" w:hint="cs"/>
          <w:sz w:val="32"/>
          <w:szCs w:val="32"/>
          <w:cs/>
        </w:rPr>
        <w:t xml:space="preserve">และเนื้อหาสร้างความรอบรู้ด้านสุขภาพมอบให้ศูนย์สื่อสารสาธารณะเป็นผู้ผลิตข้อมูลส่งมอบคุณค่าสู่สาธารณะผ่านช่องทางการสื่อสารผ่านสื่อสังคมออนไลน์ โดยเฉพาะรวบรวมสื่อเผยแพร่สู่ประชาชนผ่านเว็บไซต์อนามัยมีเดีย ตลอดจนทำการผลิต </w:t>
      </w:r>
      <w:proofErr w:type="spellStart"/>
      <w:r w:rsidRPr="00677078">
        <w:rPr>
          <w:rFonts w:ascii="TH SarabunPSK" w:hAnsi="TH SarabunPSK" w:cs="TH SarabunPSK"/>
          <w:sz w:val="32"/>
          <w:szCs w:val="32"/>
        </w:rPr>
        <w:t>infographic</w:t>
      </w:r>
      <w:proofErr w:type="spellEnd"/>
      <w:r w:rsidRPr="00677078">
        <w:rPr>
          <w:rFonts w:ascii="TH SarabunPSK" w:hAnsi="TH SarabunPSK" w:cs="TH SarabunPSK" w:hint="cs"/>
          <w:sz w:val="32"/>
          <w:szCs w:val="32"/>
          <w:cs/>
        </w:rPr>
        <w:t xml:space="preserve"> เผยแพร่ผ่าน </w:t>
      </w:r>
      <w:proofErr w:type="spellStart"/>
      <w:r w:rsidRPr="00677078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Pr="00677078">
        <w:rPr>
          <w:rFonts w:ascii="TH SarabunPSK" w:hAnsi="TH SarabunPSK" w:cs="TH SarabunPSK"/>
          <w:sz w:val="32"/>
          <w:szCs w:val="32"/>
        </w:rPr>
        <w:t xml:space="preserve"> </w:t>
      </w:r>
      <w:r w:rsidRPr="00677078">
        <w:rPr>
          <w:rFonts w:ascii="TH SarabunPSK" w:hAnsi="TH SarabunPSK" w:cs="TH SarabunPSK" w:hint="cs"/>
          <w:sz w:val="32"/>
          <w:szCs w:val="32"/>
          <w:cs/>
        </w:rPr>
        <w:t xml:space="preserve">กรมอนามัย และช่องทางสังคมออนไลน์อื่นๆตามความเหมาะสม ทำให้ทุกหน่วยงานมีการจัดส่งเนื้อหา ข้อมูล ส่งมาให้ศูนย์สื่อสารสาธารณะ ดำเนินการผลิตและเผยแพร่ผ่านช่องทางออนไลน์ </w:t>
      </w:r>
      <w:r w:rsidRPr="003657F0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PRODUCTION 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ระดับกรม </w:t>
      </w:r>
    </w:p>
    <w:p w:rsidR="002C72A7" w:rsidRDefault="002C72A7" w:rsidP="002C72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C72A7" w:rsidRDefault="002C72A7" w:rsidP="002C72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โดยศูนย์สื่อสารสาธารณะได้จัดทำแผนงานให้สอดคล้องกับ </w:t>
      </w:r>
      <w:r>
        <w:rPr>
          <w:rFonts w:ascii="TH SarabunPSK" w:hAnsi="TH SarabunPSK" w:cs="TH SarabunPSK"/>
          <w:sz w:val="32"/>
          <w:szCs w:val="32"/>
        </w:rPr>
        <w:t xml:space="preserve">PRODUCTION LINE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มาตรการในการสื่อสารเพื่อสร้างความรอบรู้ด้านสุขภาพของประชาชนผ่านสื่อสังคมออนไลน์ที่ได้มาตรฐาน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โดยขับเคลื่อนพร้อมกับ </w:t>
      </w:r>
      <w:r>
        <w:rPr>
          <w:rFonts w:ascii="TH SarabunPSK" w:hAnsi="TH SarabunPSK" w:cs="TH SarabunPSK"/>
          <w:sz w:val="32"/>
          <w:szCs w:val="32"/>
        </w:rPr>
        <w:t xml:space="preserve">PIRAB </w:t>
      </w:r>
      <w:r w:rsidRPr="007A4C0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สำหรับการสร้างความผูกพันในกลุ่มผู้รับบริการและผู้มีส่วนได้ส่วนเสียในการรับบริการสื่อออนไลน์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C72A7" w:rsidRDefault="002C72A7" w:rsidP="002C72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P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Partnership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การสร้างพันธมิตรด้านการสื่อสาร) โดยการสร้างเครือข่ายสื่อสารส่งผ่านข้อมูลสุขภาพ ภาพข่าว บทความ </w:t>
      </w:r>
      <w:r>
        <w:rPr>
          <w:rFonts w:ascii="TH SarabunPSK" w:hAnsi="TH SarabunPSK" w:cs="TH SarabunPSK"/>
          <w:sz w:val="32"/>
          <w:szCs w:val="32"/>
        </w:rPr>
        <w:t xml:space="preserve">info graphic banner clip VDO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ผ่านเพจ ไลน์กลุ่ม กับเครือข่ายภายในและภายนอกกรมอนามัย เช่น เครือข่ายประชาสัมพันธ์เขตสุขภาพที่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พิษณุโลก ประชาสัมพันธ์กระทรวง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สาธารณสุข ที่มีเครือข่ายสื่อมวลชนประจำกระทรวง และเครือข่ายประชาสัมพันธ์ทั้งกระทรวงรวมอยู่ด้วยกัน เป็นต้น</w:t>
      </w:r>
    </w:p>
    <w:p w:rsidR="002C72A7" w:rsidRDefault="002C72A7" w:rsidP="002C72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I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Investment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การลงทุนพัฒนาสื่อ) โดยการจัดทำสื่อเพื่อการเผยแพร่ประชาสัมพันธ์สร้างความรอบรู้ด้านสุขภาพ สำหรับส่งมอบคุณค่างานให้กับกลุ่มเสี่ยงที่ต้องการสื่อเฉพาะ อย่างกรณีเกิดปัญหาฝุ่น </w:t>
      </w:r>
      <w:r>
        <w:rPr>
          <w:rFonts w:ascii="TH SarabunPSK" w:hAnsi="TH SarabunPSK" w:cs="TH SarabunPSK"/>
          <w:sz w:val="32"/>
          <w:szCs w:val="32"/>
        </w:rPr>
        <w:t xml:space="preserve">PM 2.5 </w:t>
      </w:r>
      <w:r>
        <w:rPr>
          <w:rFonts w:ascii="TH SarabunPSK" w:hAnsi="TH SarabunPSK" w:cs="TH SarabunPSK" w:hint="cs"/>
          <w:sz w:val="32"/>
          <w:szCs w:val="32"/>
          <w:cs/>
        </w:rPr>
        <w:t>หรือ โปสเตอร์ป้องกันโควิด</w:t>
      </w:r>
      <w:r>
        <w:rPr>
          <w:rFonts w:ascii="TH SarabunPSK" w:hAnsi="TH SarabunPSK" w:cs="TH SarabunPSK"/>
          <w:sz w:val="32"/>
          <w:szCs w:val="32"/>
        </w:rPr>
        <w:t xml:space="preserve">-19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ให้กับสถานประกอบการสาธารณะที่เสี่ยงสูงอย่างเช่น ตลาดสด ร้านอาหาร มอบให้กับสำนักงานเขตกรุงเทพมหานคร ศูนย์อนามัยเขต </w:t>
      </w:r>
      <w:r>
        <w:rPr>
          <w:rFonts w:ascii="TH SarabunPSK" w:hAnsi="TH SarabunPSK" w:cs="TH SarabunPSK"/>
          <w:sz w:val="32"/>
          <w:szCs w:val="32"/>
        </w:rPr>
        <w:t xml:space="preserve">4-6 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ที่เป็นพื้นที่สีแดง เป็นต้น</w:t>
      </w:r>
    </w:p>
    <w:p w:rsidR="002C72A7" w:rsidRDefault="002C72A7" w:rsidP="002C72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Regulation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(กำกับ ประชุมประจำเดือน) ศูนย์สื่อสารสาธารณะมีการกำกับติดตามผลการดำเนินงานเรื่องการเข้าถึงสื่อ การแชร์สื่อเป็นประจำทุกเดือน เพื่อติดตามแนวโน้มความสนใจ ความต้องการ </w:t>
      </w:r>
      <w:r>
        <w:rPr>
          <w:rFonts w:ascii="TH SarabunPSK" w:hAnsi="TH SarabunPSK" w:cs="TH SarabunPSK"/>
          <w:sz w:val="32"/>
          <w:szCs w:val="32"/>
        </w:rPr>
        <w:t xml:space="preserve">content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สื่อของผู้รับบริการ ผู้มีส่วนได้ส่วนเสียในงาน ตลอดจนถึงการมีปฏิสัมพันธ์กับงานกรมอนามัยผ่านกิจกรรมประจำเดือนที่เปิดให้สมาชิกแฟนเพจเฟซบุ๊กกรมอนามัยเข้ามามีส่วนร่วมตอบคำถาม แสดงความคิดเห็น </w:t>
      </w:r>
    </w:p>
    <w:p w:rsidR="002C72A7" w:rsidRDefault="002C72A7" w:rsidP="002C72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A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Advocate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>
        <w:rPr>
          <w:rFonts w:ascii="TH SarabunPSK" w:hAnsi="TH SarabunPSK" w:cs="TH SarabunPSK"/>
          <w:sz w:val="32"/>
          <w:szCs w:val="32"/>
        </w:rPr>
        <w:t xml:space="preserve">HL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เป็นเครื่องมือ) การสร้างความรอบรู้ด้านสุขภาพเป็นหัวใจในการสร้าง </w:t>
      </w:r>
      <w:r>
        <w:rPr>
          <w:rFonts w:ascii="TH SarabunPSK" w:hAnsi="TH SarabunPSK" w:cs="TH SarabunPSK"/>
          <w:sz w:val="32"/>
          <w:szCs w:val="32"/>
        </w:rPr>
        <w:t xml:space="preserve">Content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เพื่อสื่อสารให้ผู้รับบริการ ผู้มีส่วนได้ส่วนเสียที่ติดตามสื่อของกรมอนามัย สามารถเข้าถึง เข้าใจ นำไปปฏิบัติได้จริง และสามารถบอกต่อกับผู้อื่นได้</w:t>
      </w:r>
    </w:p>
    <w:p w:rsidR="002C72A7" w:rsidRDefault="002C72A7" w:rsidP="002C72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B: Build Capacity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(พัฒนาเครือข่าย) ที่สำคัญที่ทำให้งานสื่อสารของกรมอนามัยประสบความสำเร็จคือการพัฒนาเครือข่ายด้านการสื่อสารของกรมอนามัย โดยจะมีการวิเคราะห์หลักสูตรที่จำเป็นการในการพัฒนาศักยภาพบุคลากรด้านการสื่อสารภายในหน่วยงาน รวมทั้งการพัฒนาศักยภาพบุคลากรด้านการสื่อสารของกรมอนามัยที่ต้องมีองค์ความรู้เท่าทันเทคโนโลยีด้านการสื่อสารปัจจุบันที่มีการพัฒนาอย่างรวดเร็ว รอรับการขับเคลื่อนงานของ </w:t>
      </w:r>
      <w:r>
        <w:rPr>
          <w:rFonts w:ascii="TH SarabunPSK" w:hAnsi="TH SarabunPSK" w:cs="TH SarabunPSK"/>
          <w:sz w:val="32"/>
          <w:szCs w:val="32"/>
        </w:rPr>
        <w:t xml:space="preserve">Cluster KISS </w:t>
      </w:r>
    </w:p>
    <w:p w:rsidR="000073FC" w:rsidRDefault="00930A73" w:rsidP="00BA29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6FBE10CA" wp14:editId="69971AAE">
            <wp:simplePos x="0" y="0"/>
            <wp:positionH relativeFrom="column">
              <wp:posOffset>228600</wp:posOffset>
            </wp:positionH>
            <wp:positionV relativeFrom="paragraph">
              <wp:posOffset>1723390</wp:posOffset>
            </wp:positionV>
            <wp:extent cx="5731510" cy="3265805"/>
            <wp:effectExtent l="0" t="0" r="254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แผนศูนย์สื่อเชื่อมโยงmaster pl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3FC">
        <w:rPr>
          <w:rFonts w:ascii="TH SarabunPSK" w:hAnsi="TH SarabunPSK" w:cs="TH SarabunPSK"/>
          <w:sz w:val="32"/>
          <w:szCs w:val="32"/>
        </w:rPr>
        <w:tab/>
      </w:r>
      <w:r w:rsidR="002C72A7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0073FC">
        <w:rPr>
          <w:rFonts w:ascii="TH SarabunPSK" w:hAnsi="TH SarabunPSK" w:cs="TH SarabunPSK" w:hint="cs"/>
          <w:sz w:val="32"/>
          <w:szCs w:val="32"/>
          <w:cs/>
        </w:rPr>
        <w:t xml:space="preserve">จากการจัดทำแผนแม่บท </w:t>
      </w:r>
      <w:r w:rsidR="000073FC">
        <w:rPr>
          <w:rFonts w:ascii="TH SarabunPSK" w:hAnsi="TH SarabunPSK" w:cs="TH SarabunPSK"/>
          <w:sz w:val="32"/>
          <w:szCs w:val="32"/>
        </w:rPr>
        <w:t xml:space="preserve">Cluster KISS </w:t>
      </w:r>
      <w:r w:rsidR="000073FC">
        <w:rPr>
          <w:rFonts w:ascii="TH SarabunPSK" w:hAnsi="TH SarabunPSK" w:cs="TH SarabunPSK" w:hint="cs"/>
          <w:sz w:val="32"/>
          <w:szCs w:val="32"/>
          <w:cs/>
        </w:rPr>
        <w:t xml:space="preserve">ตลอดจนถึงการวิเคราะห์ห่วงโซ่คุณค่าของเป้าหมายแผนแม่บท </w:t>
      </w:r>
      <w:r w:rsidR="000073FC">
        <w:rPr>
          <w:rFonts w:ascii="TH SarabunPSK" w:hAnsi="TH SarabunPSK" w:cs="TH SarabunPSK"/>
          <w:sz w:val="32"/>
          <w:szCs w:val="32"/>
        </w:rPr>
        <w:t xml:space="preserve">Cluster KISS </w:t>
      </w:r>
      <w:r w:rsidR="000073FC">
        <w:rPr>
          <w:rFonts w:ascii="TH SarabunPSK" w:hAnsi="TH SarabunPSK" w:cs="TH SarabunPSK" w:hint="cs"/>
          <w:sz w:val="32"/>
          <w:szCs w:val="32"/>
          <w:cs/>
        </w:rPr>
        <w:t xml:space="preserve">ทางศูนย์สื่อสารสาธารณะได้นำมาวิเคราะห์ความเชื่อมโยงกับบริบทความรับผิดชอบของหน่วยงาน และใช้นโยบาย มาตรการ ประเด็นความรู้ด้านการสื่อสารสุขภาพ การสื่อสารผ่านสื่อสังคมออนไลน์ มาวางแผนให้สอดคล้องกับสินค้า/บริการ ของหน่วยงานภายในกลยุทธ์ </w:t>
      </w:r>
      <w:r w:rsidR="000073FC">
        <w:rPr>
          <w:rFonts w:ascii="TH SarabunPSK" w:hAnsi="TH SarabunPSK" w:cs="TH SarabunPSK"/>
          <w:sz w:val="32"/>
          <w:szCs w:val="32"/>
        </w:rPr>
        <w:t xml:space="preserve">PIRAB </w:t>
      </w:r>
      <w:r w:rsidR="000073FC">
        <w:rPr>
          <w:rFonts w:ascii="TH SarabunPSK" w:hAnsi="TH SarabunPSK" w:cs="TH SarabunPSK" w:hint="cs"/>
          <w:sz w:val="32"/>
          <w:szCs w:val="32"/>
          <w:cs/>
        </w:rPr>
        <w:t xml:space="preserve">จนได้แผนการขับเคลื่อนการดำเนินงานตัวชี้วัด </w:t>
      </w:r>
      <w:r w:rsidR="000073FC">
        <w:rPr>
          <w:rFonts w:ascii="TH SarabunPSK" w:hAnsi="TH SarabunPSK" w:cs="TH SarabunPSK"/>
          <w:sz w:val="32"/>
          <w:szCs w:val="32"/>
        </w:rPr>
        <w:t xml:space="preserve">1.33 </w:t>
      </w:r>
      <w:r w:rsidR="000073FC" w:rsidRPr="000073FC">
        <w:rPr>
          <w:rFonts w:ascii="TH SarabunPSK" w:hAnsi="TH SarabunPSK" w:cs="TH SarabunPSK"/>
          <w:sz w:val="32"/>
          <w:szCs w:val="32"/>
          <w:cs/>
        </w:rPr>
        <w:t>ร้อยละ 80 ของการผ่านเกณฑ์การประเมินผล กลุ่มเป้าหมายที่เข้ารับการพัฒนาศักยภาพนักวิทยาการข้อมูล (</w:t>
      </w:r>
      <w:r w:rsidR="000073FC" w:rsidRPr="000073FC">
        <w:rPr>
          <w:rFonts w:ascii="TH SarabunPSK" w:hAnsi="TH SarabunPSK" w:cs="TH SarabunPSK"/>
          <w:sz w:val="32"/>
          <w:szCs w:val="32"/>
        </w:rPr>
        <w:t>Data Scientist)</w:t>
      </w:r>
      <w:r w:rsidR="00064DCE">
        <w:rPr>
          <w:rFonts w:ascii="TH SarabunPSK" w:hAnsi="TH SarabunPSK" w:cs="TH SarabunPSK"/>
          <w:sz w:val="32"/>
          <w:szCs w:val="32"/>
        </w:rPr>
        <w:t xml:space="preserve"> </w:t>
      </w:r>
      <w:r w:rsidR="009E4EB9">
        <w:rPr>
          <w:rFonts w:ascii="TH SarabunPSK" w:hAnsi="TH SarabunPSK" w:cs="TH SarabunPSK" w:hint="cs"/>
          <w:sz w:val="32"/>
          <w:szCs w:val="32"/>
          <w:cs/>
        </w:rPr>
        <w:t xml:space="preserve">โดยจัดให้มีการอบรมพัฒนาศักยภาพบุคลากรของหน่วยงานให้มีองค์ความรู้ด้าน </w:t>
      </w:r>
      <w:r w:rsidR="009E4EB9">
        <w:rPr>
          <w:rFonts w:ascii="TH SarabunPSK" w:hAnsi="TH SarabunPSK" w:cs="TH SarabunPSK"/>
          <w:sz w:val="32"/>
          <w:szCs w:val="32"/>
        </w:rPr>
        <w:t xml:space="preserve">Data Scientist </w:t>
      </w:r>
      <w:r w:rsidR="009E4EB9">
        <w:rPr>
          <w:rFonts w:ascii="TH SarabunPSK" w:hAnsi="TH SarabunPSK" w:cs="TH SarabunPSK" w:hint="cs"/>
          <w:sz w:val="32"/>
          <w:szCs w:val="32"/>
          <w:cs/>
        </w:rPr>
        <w:t>สำหรับนำความรู้ที่ได้รับกลับมาพัฒนาสื่อในความรับผิดชอบต่อไปดังภาพ</w:t>
      </w:r>
    </w:p>
    <w:p w:rsidR="00930A73" w:rsidRDefault="00930A73" w:rsidP="00BA29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0A73" w:rsidRPr="009E4EB9" w:rsidRDefault="00930A73" w:rsidP="00BA29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C72A7" w:rsidRDefault="002C72A7" w:rsidP="00BA29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72A7" w:rsidRDefault="002C72A7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30A73" w:rsidRDefault="00930A7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30A73" w:rsidRDefault="00930A7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30A73" w:rsidRDefault="00930A7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30A73" w:rsidRDefault="00930A7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30A73" w:rsidRDefault="00930A7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30A73" w:rsidRDefault="00930A7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30A73" w:rsidRDefault="00930A7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30A73" w:rsidRDefault="00930A7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30A73" w:rsidRDefault="008C4AA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-105409</wp:posOffset>
            </wp:positionV>
            <wp:extent cx="5731510" cy="2476500"/>
            <wp:effectExtent l="0" t="0" r="254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83"/>
                    <a:stretch/>
                  </pic:blipFill>
                  <pic:spPr bwMode="auto">
                    <a:xfrm>
                      <a:off x="0" y="0"/>
                      <a:ext cx="573151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30A73" w:rsidRDefault="00930A7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8C4AA3" w:rsidRDefault="008C4AA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8C4AA3" w:rsidRDefault="008C4AA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8C4AA3" w:rsidRDefault="008C4AA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8C4AA3" w:rsidRDefault="008C4AA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8C4AA3" w:rsidRDefault="008C4AA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8C4AA3" w:rsidRDefault="008C4AA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8C4AA3" w:rsidRDefault="008C4AA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8C4AA3" w:rsidRDefault="008C4AA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8C4AA3" w:rsidRDefault="008C4AA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795CE1" w:rsidRDefault="00795CE1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795CE1" w:rsidRPr="00DC357C" w:rsidRDefault="00795CE1" w:rsidP="00795CE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จากการทบทวนแผนปฏิบัติการกรมอนามัย ห่วงโซ่คุณค่าของเป้าหมายแผนแม่บทของ </w:t>
      </w:r>
      <w:r>
        <w:rPr>
          <w:rFonts w:ascii="TH SarabunPSK" w:hAnsi="TH SarabunPSK" w:cs="TH SarabunPSK"/>
          <w:sz w:val="32"/>
          <w:szCs w:val="32"/>
        </w:rPr>
        <w:t xml:space="preserve">Cluster KISS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รวมทั้งมาตรการและประเด็นความรู้ที่ให้แก่ </w:t>
      </w:r>
      <w:r>
        <w:rPr>
          <w:rFonts w:ascii="TH SarabunPSK" w:hAnsi="TH SarabunPSK" w:cs="TH SarabunPSK"/>
          <w:sz w:val="32"/>
          <w:szCs w:val="32"/>
        </w:rPr>
        <w:t xml:space="preserve">C/SH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เพื่อการขับเคลื่อนการดำเนินงานตัวชี้วัด ศูนย์สื่อสารสาธารณะได้เพิ่มเติมความเข้มข้นของการดำเนินงานพัฒนาศักยภาพบุคลากรที่เข้าร่วมพัฒนาทักษณะ           นักวิทยาการข้อมูล (</w:t>
      </w:r>
      <w:r>
        <w:rPr>
          <w:rFonts w:ascii="TH SarabunPSK" w:hAnsi="TH SarabunPSK" w:cs="TH SarabunPSK"/>
          <w:sz w:val="32"/>
          <w:szCs w:val="32"/>
        </w:rPr>
        <w:t xml:space="preserve">Data Scientist) </w:t>
      </w:r>
      <w:r>
        <w:rPr>
          <w:rFonts w:ascii="TH SarabunPSK" w:hAnsi="TH SarabunPSK" w:cs="TH SarabunPSK" w:hint="cs"/>
          <w:sz w:val="32"/>
          <w:szCs w:val="32"/>
          <w:cs/>
        </w:rPr>
        <w:t>ให้สามารถนำความรู้ที่ได้รับไปใช้ในการพัฒนาในความรับผิดชอบให้ได้ผลผลิตเป็นผลงานวิชาการ งานวิจัยตามภารกิจ ดังแผนการขับเคลื่อนการดำเนินงานที่ปรับปรุง ดังนี้</w:t>
      </w:r>
    </w:p>
    <w:p w:rsidR="00795CE1" w:rsidRPr="00795CE1" w:rsidRDefault="00795CE1" w:rsidP="00BA2990">
      <w:pPr>
        <w:spacing w:after="0" w:line="240" w:lineRule="auto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</w:p>
    <w:p w:rsidR="008C4AA3" w:rsidRDefault="008C4AA3" w:rsidP="008C4A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แผนการขับเคลื่อนการดำเนินงานตัวชี้วัด</w:t>
      </w:r>
    </w:p>
    <w:p w:rsidR="008C4AA3" w:rsidRDefault="008C4AA3" w:rsidP="008C4A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1.33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ร้อยละ 80 ของการผ่านเกณฑ์การประเมินผล กลุ่มเป้าหมายที่เข้ารับการพัฒนาศักยภาพนักวิทยาการข้อมูล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Data Scientist)</w:t>
      </w:r>
    </w:p>
    <w:tbl>
      <w:tblPr>
        <w:tblStyle w:val="TableGrid"/>
        <w:tblW w:w="112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2"/>
        <w:gridCol w:w="994"/>
        <w:gridCol w:w="1275"/>
        <w:gridCol w:w="993"/>
        <w:gridCol w:w="1559"/>
        <w:gridCol w:w="1586"/>
        <w:gridCol w:w="1107"/>
        <w:gridCol w:w="770"/>
        <w:gridCol w:w="1234"/>
      </w:tblGrid>
      <w:tr w:rsidR="008C4AA3" w:rsidTr="008C4AA3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ความรู้ที่นำมาใช้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ประเด็นความรู้ที่ใช้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ขับเคลื่อนกลยุทธ์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PIRAB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8C4AA3" w:rsidTr="008C4A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 w:rsidP="008C4A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การศึกษาการรู้เท่าทันสื่อและข่าวสารในยุคดิจิทัลของประชาชนในภาคตะวันออกเฉียงเหนือ (ศส. 2561)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การสื่อสารเพื่อสร้างความรอบรู้ด้านสุขภาพผ่านสื่อสังคมออนไลน์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 แนวทางการเผยแพร่สื่อผ่านช่องทางอนามัยมีเดีย (ม.1)</w:t>
            </w: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 แนวทางการสนับสนุนการผลิตสื่อเพื่อสร้างความรอบรู้ด้านสุขภาพของ</w:t>
            </w: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ประชาชนผ่านสื่อสังคมออนไลน์ของกรมอนามัย</w:t>
            </w: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(ม. 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-การสื่อสารสุขภาพ (ปด.1)</w:t>
            </w: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-การสร้างความรอบรู้ด้านสุขภาพผ่านสื่อสังคม</w:t>
            </w: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ออนไลน์ (ปด.2)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P : Partnership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การสร้างพันธมิตรด้านการสื่อสาร และนักวิทยาการข้อมูล)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A3" w:rsidRDefault="008C4A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ส่งบุคลากรเข้าร่วมพัฒนาทักษะนักวิทยาการข้อมูล (</w:t>
            </w:r>
            <w:r>
              <w:rPr>
                <w:rFonts w:ascii="TH SarabunPSK" w:hAnsi="TH SarabunPSK" w:cs="TH SarabunPSK"/>
                <w:sz w:val="28"/>
              </w:rPr>
              <w:t>Data Scientist)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ปด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8C4AA3" w:rsidRDefault="008C4A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ผู้เข้าอบรม </w:t>
            </w:r>
            <w:r>
              <w:rPr>
                <w:rFonts w:ascii="TH SarabunPSK" w:hAnsi="TH SarabunPSK" w:cs="TH SarabunPSK"/>
                <w:sz w:val="28"/>
              </w:rPr>
              <w:t xml:space="preserve">Data Scientist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ผ่านเกณฑ์ประเมินผล</w:t>
            </w:r>
            <w:r w:rsidR="00795CE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ปด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795CE1" w:rsidRPr="00CD0639" w:rsidRDefault="00795CE1" w:rsidP="00795CE1">
            <w:pPr>
              <w:rPr>
                <w:rFonts w:ascii="TH SarabunPSK" w:hAnsi="TH SarabunPSK" w:cs="TH SarabunPSK"/>
                <w:sz w:val="28"/>
              </w:rPr>
            </w:pPr>
            <w:r w:rsidRPr="00CD0639">
              <w:rPr>
                <w:rFonts w:ascii="TH SarabunPSK" w:hAnsi="TH SarabunPSK" w:cs="TH SarabunPSK"/>
                <w:sz w:val="28"/>
                <w:highlight w:val="yellow"/>
                <w:cs/>
              </w:rPr>
              <w:t>-ผลงานวิชาการจากผู้เข้ารับอบรมได้นำเสนอผลงานม.1 ปด.1</w:t>
            </w:r>
          </w:p>
          <w:p w:rsidR="008C4AA3" w:rsidRDefault="008C4A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สนับสนุนให้มีการส่งบุคลากรเพื่อพัฒนาศักยภาพ ทักษะนักวิทยาการข้อมูล (</w:t>
            </w:r>
            <w:r>
              <w:rPr>
                <w:rFonts w:ascii="TH SarabunPSK" w:hAnsi="TH SarabunPSK" w:cs="TH SarabunPSK"/>
                <w:sz w:val="28"/>
              </w:rPr>
              <w:t xml:space="preserve">Data Scientist)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รุ่นที่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8C4AA3" w:rsidRDefault="008C4A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ปด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8C4AA3" w:rsidRDefault="008C4AA3">
            <w:pPr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ผ่านการอบรม</w:t>
            </w: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5CE1" w:rsidRPr="00CD0639" w:rsidRDefault="00795CE1" w:rsidP="00795C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639">
              <w:rPr>
                <w:rFonts w:ascii="TH SarabunPSK" w:hAnsi="TH SarabunPSK" w:cs="TH SarabunPSK"/>
                <w:sz w:val="28"/>
                <w:highlight w:val="yellow"/>
                <w:cs/>
              </w:rPr>
              <w:t>1</w:t>
            </w:r>
          </w:p>
          <w:p w:rsidR="00795CE1" w:rsidRDefault="00795C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5CE1" w:rsidRDefault="00795CE1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คน</w:t>
            </w: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>80</w:t>
            </w: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5CE1" w:rsidRPr="00CD0639" w:rsidRDefault="00795CE1" w:rsidP="00795C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5C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งาน</w:t>
            </w: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5CE1" w:rsidRDefault="00795C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คน</w:t>
            </w: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23-26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sz w:val="28"/>
              </w:rPr>
              <w:t>63</w:t>
            </w: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Pr="00795CE1" w:rsidRDefault="008C4AA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23-26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sz w:val="28"/>
              </w:rPr>
              <w:t>63</w:t>
            </w:r>
          </w:p>
          <w:p w:rsidR="008C4AA3" w:rsidRPr="00795CE1" w:rsidRDefault="008C4AA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795CE1" w:rsidRPr="00CD0639" w:rsidRDefault="00795CE1" w:rsidP="00795C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5C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มิ.ย.64</w:t>
            </w: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5CE1" w:rsidRDefault="00795C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ตามเจ้าภาพกองแผนงานกำหนด</w:t>
            </w:r>
          </w:p>
        </w:tc>
      </w:tr>
      <w:tr w:rsidR="008C4AA3" w:rsidTr="008C4AA3">
        <w:trPr>
          <w:trHeight w:val="11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ความรอบรู้ด้านสุขภาพ - รศ.ดร.ชนวนทอง 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4 ม.ค.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I : Investment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การลงทุนพัฒนาศักยภาพบุคลากร)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C4AA3" w:rsidTr="008C4AA3">
        <w:trPr>
          <w:trHeight w:val="10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แผนแม่บท </w:t>
            </w:r>
            <w:r>
              <w:rPr>
                <w:rFonts w:ascii="TH SarabunPSK" w:hAnsi="TH SarabunPSK" w:cs="TH SarabunPSK"/>
                <w:sz w:val="28"/>
              </w:rPr>
              <w:t>Cluster KISS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R : Regulation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กำกับ ประชุมประจำเดือน)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C4AA3" w:rsidTr="008C4AA3">
        <w:trPr>
          <w:trHeight w:val="11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กลยุทธ์การประชาสัมพันธ์ผ่านสื่อสังคมออนไลน์ด้วยเฟซบุ๊ก - สำนักประชาสัมพันธ์ (2 ม.ค. 2563)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 : Advocate 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ใช้ </w:t>
            </w:r>
            <w:r>
              <w:rPr>
                <w:rFonts w:ascii="TH SarabunPSK" w:hAnsi="TH SarabunPSK" w:cs="TH SarabunPSK"/>
                <w:sz w:val="28"/>
              </w:rPr>
              <w:t xml:space="preserve">HL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เป็นเครื่องมือ)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C4AA3" w:rsidTr="008C4AA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B: Build Capacity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พัฒนาเครือข่าย)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C4AA3" w:rsidRDefault="008C4AA3" w:rsidP="008C4AA3"/>
    <w:sectPr w:rsidR="008C4AA3" w:rsidSect="00643A6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2DBC"/>
    <w:multiLevelType w:val="hybridMultilevel"/>
    <w:tmpl w:val="FA845BA2"/>
    <w:lvl w:ilvl="0" w:tplc="F09C48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52A16B6"/>
    <w:multiLevelType w:val="multilevel"/>
    <w:tmpl w:val="0F1E7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BA601AF"/>
    <w:multiLevelType w:val="hybridMultilevel"/>
    <w:tmpl w:val="CFCEB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A7A16"/>
    <w:multiLevelType w:val="hybridMultilevel"/>
    <w:tmpl w:val="2090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C52FA"/>
    <w:multiLevelType w:val="hybridMultilevel"/>
    <w:tmpl w:val="60E47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C3A97"/>
    <w:multiLevelType w:val="hybridMultilevel"/>
    <w:tmpl w:val="2090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8245C"/>
    <w:multiLevelType w:val="multilevel"/>
    <w:tmpl w:val="31B20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A3F4F63"/>
    <w:multiLevelType w:val="hybridMultilevel"/>
    <w:tmpl w:val="A058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770DB"/>
    <w:multiLevelType w:val="hybridMultilevel"/>
    <w:tmpl w:val="AA96EFA4"/>
    <w:lvl w:ilvl="0" w:tplc="B5842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D30215"/>
    <w:multiLevelType w:val="hybridMultilevel"/>
    <w:tmpl w:val="47EEFEB4"/>
    <w:lvl w:ilvl="0" w:tplc="0ED687B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90"/>
    <w:rsid w:val="0000322A"/>
    <w:rsid w:val="000073FC"/>
    <w:rsid w:val="0005522A"/>
    <w:rsid w:val="0006165B"/>
    <w:rsid w:val="00064DCE"/>
    <w:rsid w:val="000808BC"/>
    <w:rsid w:val="000B7323"/>
    <w:rsid w:val="00101497"/>
    <w:rsid w:val="001076C3"/>
    <w:rsid w:val="00142872"/>
    <w:rsid w:val="00151FE4"/>
    <w:rsid w:val="00180B7B"/>
    <w:rsid w:val="001A06CF"/>
    <w:rsid w:val="001A1C0C"/>
    <w:rsid w:val="001A7C83"/>
    <w:rsid w:val="001B1B3C"/>
    <w:rsid w:val="001E4298"/>
    <w:rsid w:val="001E5EE6"/>
    <w:rsid w:val="00204524"/>
    <w:rsid w:val="002303B6"/>
    <w:rsid w:val="002342D1"/>
    <w:rsid w:val="0024482F"/>
    <w:rsid w:val="00285F1D"/>
    <w:rsid w:val="002864B4"/>
    <w:rsid w:val="002A3954"/>
    <w:rsid w:val="002A5BD7"/>
    <w:rsid w:val="002B563F"/>
    <w:rsid w:val="002C4D51"/>
    <w:rsid w:val="002C72A7"/>
    <w:rsid w:val="002E1D80"/>
    <w:rsid w:val="002F4A30"/>
    <w:rsid w:val="0034673E"/>
    <w:rsid w:val="00352D3B"/>
    <w:rsid w:val="003613DE"/>
    <w:rsid w:val="00373299"/>
    <w:rsid w:val="0037656D"/>
    <w:rsid w:val="003C0E48"/>
    <w:rsid w:val="003F06D1"/>
    <w:rsid w:val="00414F52"/>
    <w:rsid w:val="004213F9"/>
    <w:rsid w:val="00423781"/>
    <w:rsid w:val="00454778"/>
    <w:rsid w:val="004C59DF"/>
    <w:rsid w:val="004D192F"/>
    <w:rsid w:val="004D4ACA"/>
    <w:rsid w:val="00552C33"/>
    <w:rsid w:val="005575F5"/>
    <w:rsid w:val="005824A9"/>
    <w:rsid w:val="005A446D"/>
    <w:rsid w:val="005B1A7F"/>
    <w:rsid w:val="005C639C"/>
    <w:rsid w:val="005D29CC"/>
    <w:rsid w:val="00601BA8"/>
    <w:rsid w:val="00613C18"/>
    <w:rsid w:val="00681637"/>
    <w:rsid w:val="006E02F8"/>
    <w:rsid w:val="00733B56"/>
    <w:rsid w:val="007713E2"/>
    <w:rsid w:val="007930E6"/>
    <w:rsid w:val="00795CE1"/>
    <w:rsid w:val="007A4C09"/>
    <w:rsid w:val="007B7E45"/>
    <w:rsid w:val="00817501"/>
    <w:rsid w:val="008334B7"/>
    <w:rsid w:val="0084212D"/>
    <w:rsid w:val="00862BA9"/>
    <w:rsid w:val="008812FF"/>
    <w:rsid w:val="00886978"/>
    <w:rsid w:val="008C1777"/>
    <w:rsid w:val="008C4AA3"/>
    <w:rsid w:val="008C4D02"/>
    <w:rsid w:val="008D5794"/>
    <w:rsid w:val="009023F1"/>
    <w:rsid w:val="00930A73"/>
    <w:rsid w:val="00947CF5"/>
    <w:rsid w:val="00980B80"/>
    <w:rsid w:val="00983F99"/>
    <w:rsid w:val="00994C81"/>
    <w:rsid w:val="009B597E"/>
    <w:rsid w:val="009C136E"/>
    <w:rsid w:val="009E23D6"/>
    <w:rsid w:val="009E4EB9"/>
    <w:rsid w:val="009F4BBF"/>
    <w:rsid w:val="009F6EDD"/>
    <w:rsid w:val="00A23C61"/>
    <w:rsid w:val="00A33B28"/>
    <w:rsid w:val="00A61498"/>
    <w:rsid w:val="00AD31CE"/>
    <w:rsid w:val="00B24E46"/>
    <w:rsid w:val="00B3716E"/>
    <w:rsid w:val="00B50F06"/>
    <w:rsid w:val="00B625DF"/>
    <w:rsid w:val="00BA2990"/>
    <w:rsid w:val="00BB2953"/>
    <w:rsid w:val="00BE33E2"/>
    <w:rsid w:val="00C72168"/>
    <w:rsid w:val="00CC5DF9"/>
    <w:rsid w:val="00CE5C0F"/>
    <w:rsid w:val="00CF1966"/>
    <w:rsid w:val="00CF73E9"/>
    <w:rsid w:val="00D1435C"/>
    <w:rsid w:val="00D362A9"/>
    <w:rsid w:val="00D70A64"/>
    <w:rsid w:val="00D75C87"/>
    <w:rsid w:val="00D82FBD"/>
    <w:rsid w:val="00D96BC9"/>
    <w:rsid w:val="00DE2E74"/>
    <w:rsid w:val="00E11F80"/>
    <w:rsid w:val="00E245E3"/>
    <w:rsid w:val="00E34539"/>
    <w:rsid w:val="00E613BF"/>
    <w:rsid w:val="00E61F65"/>
    <w:rsid w:val="00E925E2"/>
    <w:rsid w:val="00E94A7D"/>
    <w:rsid w:val="00EA2BFC"/>
    <w:rsid w:val="00EC5394"/>
    <w:rsid w:val="00EE5B8E"/>
    <w:rsid w:val="00F0674E"/>
    <w:rsid w:val="00F13E29"/>
    <w:rsid w:val="00F23699"/>
    <w:rsid w:val="00F32BCB"/>
    <w:rsid w:val="00FA639A"/>
    <w:rsid w:val="00FB0E7F"/>
    <w:rsid w:val="00FD6A67"/>
    <w:rsid w:val="00FF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60400-D896-4C87-A56D-10787E4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9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990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BA29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5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E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5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73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xt1">
    <w:name w:val="txt1"/>
    <w:rsid w:val="002C72A7"/>
    <w:rPr>
      <w:rFonts w:ascii="AngsanaUPC" w:hAnsi="AngsanaUPC" w:cs="AngsanaUPC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สำน61</b:Tag>
    <b:SourceType>ConferenceProceedings</b:SourceType>
    <b:Guid>{AB16A915-114F-49AB-92CF-EAA8A70EC7CD}</b:Guid>
    <b:Title>กลยุทธ์การประชาสัมพันธ์ผ่านสื่อสังคมออนไลน์</b:Title>
    <b:Year>2561</b:Year>
    <b:Author>
      <b:Author>
        <b:NameList>
          <b:Person>
            <b:Last>สำนักประชาสัมพันธ์</b:Last>
          </b:Person>
        </b:NameList>
      </b:Author>
    </b:Author>
    <b:City>กรุงเทพ</b:City>
    <b:Publisher>สำนักงานเลขาธิการวุฒิสภา</b:Publisher>
    <b:RefOrder>1</b:RefOrder>
  </b:Source>
  <b:Source>
    <b:Tag>หนึ77</b:Tag>
    <b:SourceType>JournalArticle</b:SourceType>
    <b:Guid>{7B7D159C-5DF9-442B-B883-0BC147711807}</b:Guid>
    <b:Author>
      <b:Author>
        <b:NameList>
          <b:Person>
            <b:Last>หนึ่งหทัย ขอผลกลาง</b:Last>
            <b:First>กิตติ</b:First>
            <b:Middle>กันภัย</b:Middle>
          </b:Person>
        </b:NameList>
      </b:Author>
    </b:Author>
    <b:Title>งานวิจัยด้านการสื่อสารสุขภาพ: กลไกในการพัฒนาสังคม</b:Title>
    <b:Year>2010</b:Year>
    <b:Publisher>ภาควิชาการสื่อสารมวลชน คณะนิเทศศาสตร์ จุฬาลงกรณ์มหาวิทยาลัย</b:Publisher>
    <b:JournalName>Suranaree J. Soc. Sci. Vol. 4 No. 1; June 2010</b:JournalName>
    <b:Pages>65-77</b:Pages>
    <b:RefOrder>3</b:RefOrder>
  </b:Source>
  <b:Source>
    <b:Tag>รศด60</b:Tag>
    <b:SourceType>ConferenceProceedings</b:SourceType>
    <b:Guid>{760449D3-BB66-4069-8509-122246959A1F}</b:Guid>
    <b:Author>
      <b:Author>
        <b:NameList>
          <b:Person>
            <b:Last>ชนวนทอง ธนสุกาญจน์</b:Last>
            <b:First>รศ.ดร.</b:First>
          </b:Person>
        </b:NameList>
      </b:Author>
    </b:Author>
    <b:Title>ความรอบรู้ด้านสุขภาพ</b:Title>
    <b:Year>2560</b:Year>
    <b:City>กรุงเทพ</b:City>
    <b:RefOrder>4</b:RefOrder>
  </b:Source>
</b:Sources>
</file>

<file path=customXml/itemProps1.xml><?xml version="1.0" encoding="utf-8"?>
<ds:datastoreItem xmlns:ds="http://schemas.openxmlformats.org/officeDocument/2006/customXml" ds:itemID="{4E4C7DF6-6C9A-40DB-9A65-AAE1D742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suparat asuwaphongphatthana</cp:lastModifiedBy>
  <cp:revision>10</cp:revision>
  <dcterms:created xsi:type="dcterms:W3CDTF">2021-01-26T14:49:00Z</dcterms:created>
  <dcterms:modified xsi:type="dcterms:W3CDTF">2021-04-09T08:57:00Z</dcterms:modified>
</cp:coreProperties>
</file>